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155" w:rsidRDefault="00E5350B" w:rsidP="00F56918">
      <w:pPr>
        <w:jc w:val="center"/>
        <w:rPr>
          <w:b/>
        </w:rPr>
      </w:pPr>
      <w:bookmarkStart w:id="0" w:name="_GoBack"/>
      <w:bookmarkEnd w:id="0"/>
      <w:r w:rsidRPr="00F56918">
        <w:rPr>
          <w:b/>
        </w:rPr>
        <w:t>VERBALE DI DETERMINAZIO</w:t>
      </w:r>
      <w:r w:rsidR="002A6FD1" w:rsidRPr="00F56918">
        <w:rPr>
          <w:b/>
        </w:rPr>
        <w:t>NE</w:t>
      </w:r>
      <w:r w:rsidRPr="00F56918">
        <w:rPr>
          <w:b/>
        </w:rPr>
        <w:t xml:space="preserve"> DELL’AMMINISTRATORE UNICO </w:t>
      </w:r>
    </w:p>
    <w:p w:rsidR="00CE2F18" w:rsidRDefault="00CE2F18" w:rsidP="00F56918">
      <w:pPr>
        <w:jc w:val="center"/>
        <w:rPr>
          <w:b/>
        </w:rPr>
      </w:pPr>
    </w:p>
    <w:p w:rsidR="009B7E2D" w:rsidRPr="008F0FC0" w:rsidRDefault="009B7E2D">
      <w:pPr>
        <w:rPr>
          <w:b/>
        </w:rPr>
      </w:pPr>
      <w:proofErr w:type="gramStart"/>
      <w:r w:rsidRPr="008F0FC0">
        <w:rPr>
          <w:b/>
        </w:rPr>
        <w:t xml:space="preserve">OGGETTO: </w:t>
      </w:r>
      <w:r w:rsidR="005373AA" w:rsidRPr="008F0FC0">
        <w:rPr>
          <w:b/>
        </w:rPr>
        <w:t xml:space="preserve"> </w:t>
      </w:r>
      <w:r w:rsidR="00EE7925">
        <w:rPr>
          <w:b/>
        </w:rPr>
        <w:t>Nomina</w:t>
      </w:r>
      <w:proofErr w:type="gramEnd"/>
      <w:r w:rsidR="00EE7925">
        <w:rPr>
          <w:b/>
        </w:rPr>
        <w:t xml:space="preserve"> del Responsabile Anticorruzione e Trasparenza</w:t>
      </w:r>
    </w:p>
    <w:p w:rsidR="00AF5A2D" w:rsidRDefault="009B7E2D" w:rsidP="005373AA">
      <w:pPr>
        <w:jc w:val="both"/>
      </w:pPr>
      <w:r>
        <w:t xml:space="preserve">Con il presente verbale, redatto il giorno </w:t>
      </w:r>
      <w:r w:rsidR="00EE7925">
        <w:t>31</w:t>
      </w:r>
      <w:r w:rsidR="00AF5A2D">
        <w:t xml:space="preserve"> </w:t>
      </w:r>
      <w:r w:rsidR="00740B40">
        <w:t xml:space="preserve">Gennaio 2019 </w:t>
      </w:r>
      <w:r>
        <w:t xml:space="preserve"> (</w:t>
      </w:r>
      <w:r w:rsidR="00740B40">
        <w:t>31</w:t>
      </w:r>
      <w:r w:rsidR="00AF5A2D">
        <w:t>.</w:t>
      </w:r>
      <w:r w:rsidR="00740B40">
        <w:t>01</w:t>
      </w:r>
      <w:r w:rsidR="00AF5A2D">
        <w:t>.201</w:t>
      </w:r>
      <w:r w:rsidR="00740B40">
        <w:t>9</w:t>
      </w:r>
      <w:r>
        <w:t xml:space="preserve">) l’Amministratore Unico di Ser.S.A. Srl con sede in Belluno, via Andrea Alpago, 1, in seguito Società, in persona </w:t>
      </w:r>
      <w:r w:rsidR="00AF5A2D">
        <w:t>dell’ing. Paolo Santesso</w:t>
      </w:r>
      <w:r w:rsidR="00740B40">
        <w:t xml:space="preserve"> dà atto che le società partecipate controllate dalle pubbliche amministrazioni sono tenute a nominare un Responsabile per la prevenzione della corruzione e trasparenza ( RPCT) secondo le previsioni dell’art.1 comma 7 della legge 190/2012, come modificato dall’art.41 comma 1 lett.F) del dlgs 97/2016, a cui spetta predisporre le misure organizzative per la prevenzione della corruzione ai sensi dela legge 190/2012.</w:t>
      </w:r>
    </w:p>
    <w:p w:rsidR="00740B40" w:rsidRDefault="00740B40" w:rsidP="005373AA">
      <w:pPr>
        <w:jc w:val="both"/>
      </w:pPr>
      <w:r>
        <w:tab/>
        <w:t xml:space="preserve">Considerato che la convenzione con Israa scadrà il 31 marzo </w:t>
      </w:r>
    </w:p>
    <w:p w:rsidR="00740B40" w:rsidRDefault="00740B40" w:rsidP="00740B40">
      <w:pPr>
        <w:ind w:firstLine="708"/>
        <w:jc w:val="both"/>
      </w:pPr>
      <w:r>
        <w:t>Ritenuto quindi non op</w:t>
      </w:r>
      <w:r w:rsidR="00E06C6F">
        <w:t>p</w:t>
      </w:r>
      <w:r w:rsidR="00A30B39">
        <w:t>ortuno prolungare la no</w:t>
      </w:r>
      <w:r>
        <w:t xml:space="preserve">mina la </w:t>
      </w:r>
      <w:r w:rsidR="00A30B39">
        <w:t>Dott.Pavan per un breve periodo in quanto non vi è al momento alcuna garanzia di continuità direzionale,</w:t>
      </w:r>
    </w:p>
    <w:p w:rsidR="00A30B39" w:rsidRDefault="00E06C6F" w:rsidP="00740B40">
      <w:pPr>
        <w:ind w:firstLine="708"/>
        <w:jc w:val="both"/>
      </w:pPr>
      <w:r>
        <w:t xml:space="preserve">Considerato che nell’anno 2016 ci si era avvalsi di una figura non </w:t>
      </w:r>
      <w:proofErr w:type="gramStart"/>
      <w:r>
        <w:t>dir</w:t>
      </w:r>
      <w:r w:rsidR="00A30B39">
        <w:t xml:space="preserve">igenziale </w:t>
      </w:r>
      <w:r>
        <w:t xml:space="preserve"> cosi</w:t>
      </w:r>
      <w:proofErr w:type="gramEnd"/>
      <w:r>
        <w:t xml:space="preserve"> come previsto dall’Anac </w:t>
      </w:r>
      <w:r w:rsidR="00A30B39">
        <w:t>per le strutture dii piccole dimensioni ove non vi siano figure con tale inquadramento,</w:t>
      </w:r>
    </w:p>
    <w:p w:rsidR="00C00C31" w:rsidRDefault="00C00C31" w:rsidP="00740B40">
      <w:pPr>
        <w:ind w:firstLine="708"/>
        <w:jc w:val="both"/>
      </w:pPr>
      <w:r>
        <w:t xml:space="preserve">Valutate le figure di più elevato livello all’interno dell’organizzazione al fine di arrivare alla scelta di una dipendente che </w:t>
      </w:r>
      <w:proofErr w:type="gramStart"/>
      <w:r>
        <w:t>avesse  dimostrato</w:t>
      </w:r>
      <w:proofErr w:type="gramEnd"/>
      <w:r>
        <w:t xml:space="preserve"> nel tempo un comportamento integerrimo e che  abbia idonee competenze e minor coinvolgimento in aree a rischio corruttivo</w:t>
      </w:r>
    </w:p>
    <w:p w:rsidR="00AF5A2D" w:rsidRDefault="00C00C31" w:rsidP="00C00C31">
      <w:pPr>
        <w:ind w:firstLine="708"/>
        <w:jc w:val="both"/>
      </w:pPr>
      <w:r>
        <w:t xml:space="preserve">Visto il lavoro già svolto e le competenze acquisite nell’anno 2016 dal’ arch Sandra Burigo a cui era stata conferita la nomina </w:t>
      </w:r>
    </w:p>
    <w:p w:rsidR="008B66F2" w:rsidRDefault="008B66F2" w:rsidP="00F56918">
      <w:pPr>
        <w:jc w:val="center"/>
      </w:pPr>
      <w:r>
        <w:t>DETERMINA</w:t>
      </w:r>
    </w:p>
    <w:p w:rsidR="008B66F2" w:rsidRDefault="00AF5A2D" w:rsidP="00DF68B5">
      <w:pPr>
        <w:pStyle w:val="Paragrafoelenco"/>
        <w:numPr>
          <w:ilvl w:val="0"/>
          <w:numId w:val="6"/>
        </w:numPr>
        <w:jc w:val="both"/>
      </w:pPr>
      <w:r>
        <w:t xml:space="preserve">Di </w:t>
      </w:r>
      <w:r w:rsidR="00AF6268">
        <w:t xml:space="preserve">conferire la nomina di RPTC per l’anno 2019 all’Arch Sandra Burigo  </w:t>
      </w:r>
    </w:p>
    <w:p w:rsidR="008B66F2" w:rsidRDefault="008B66F2" w:rsidP="00F56918">
      <w:pPr>
        <w:ind w:left="4536"/>
        <w:jc w:val="center"/>
      </w:pPr>
      <w:r>
        <w:t>L’AMMINISTRATORE UNICO</w:t>
      </w:r>
    </w:p>
    <w:p w:rsidR="005C1155" w:rsidRDefault="005C1155" w:rsidP="00F56918">
      <w:pPr>
        <w:ind w:left="4536"/>
        <w:jc w:val="center"/>
      </w:pPr>
      <w:r>
        <w:tab/>
        <w:t>Ing.Paolo Santesso</w:t>
      </w:r>
    </w:p>
    <w:sectPr w:rsidR="005C11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5FAC"/>
    <w:multiLevelType w:val="hybridMultilevel"/>
    <w:tmpl w:val="3D3EC562"/>
    <w:lvl w:ilvl="0" w:tplc="EC7CF34A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925B8"/>
    <w:multiLevelType w:val="hybridMultilevel"/>
    <w:tmpl w:val="94B21506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D307BC"/>
    <w:multiLevelType w:val="hybridMultilevel"/>
    <w:tmpl w:val="F350EED8"/>
    <w:lvl w:ilvl="0" w:tplc="EC7CF34A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11B12"/>
    <w:multiLevelType w:val="hybridMultilevel"/>
    <w:tmpl w:val="2CA88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876C2"/>
    <w:multiLevelType w:val="hybridMultilevel"/>
    <w:tmpl w:val="94CA85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84924"/>
    <w:multiLevelType w:val="hybridMultilevel"/>
    <w:tmpl w:val="735E3C6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0B"/>
    <w:rsid w:val="0003733C"/>
    <w:rsid w:val="002A6FD1"/>
    <w:rsid w:val="00332B72"/>
    <w:rsid w:val="00356906"/>
    <w:rsid w:val="003F5564"/>
    <w:rsid w:val="00500F89"/>
    <w:rsid w:val="005373AA"/>
    <w:rsid w:val="005A0B3D"/>
    <w:rsid w:val="005C1155"/>
    <w:rsid w:val="005C2CC4"/>
    <w:rsid w:val="00627123"/>
    <w:rsid w:val="00637375"/>
    <w:rsid w:val="00674D36"/>
    <w:rsid w:val="00740B40"/>
    <w:rsid w:val="00806898"/>
    <w:rsid w:val="00834D61"/>
    <w:rsid w:val="00851D55"/>
    <w:rsid w:val="008B66F2"/>
    <w:rsid w:val="008F0FC0"/>
    <w:rsid w:val="008F5392"/>
    <w:rsid w:val="009A2C0C"/>
    <w:rsid w:val="009B7E2D"/>
    <w:rsid w:val="009D5351"/>
    <w:rsid w:val="00A30B39"/>
    <w:rsid w:val="00A30C53"/>
    <w:rsid w:val="00AA6140"/>
    <w:rsid w:val="00AB35AF"/>
    <w:rsid w:val="00AE242A"/>
    <w:rsid w:val="00AF5A2D"/>
    <w:rsid w:val="00AF5E60"/>
    <w:rsid w:val="00AF6268"/>
    <w:rsid w:val="00B12941"/>
    <w:rsid w:val="00BE155F"/>
    <w:rsid w:val="00C00C31"/>
    <w:rsid w:val="00C15687"/>
    <w:rsid w:val="00CC74C5"/>
    <w:rsid w:val="00CE2F18"/>
    <w:rsid w:val="00D55733"/>
    <w:rsid w:val="00D935A5"/>
    <w:rsid w:val="00DD3E9E"/>
    <w:rsid w:val="00DF68B5"/>
    <w:rsid w:val="00E06C6F"/>
    <w:rsid w:val="00E5350B"/>
    <w:rsid w:val="00E95D29"/>
    <w:rsid w:val="00EC18E8"/>
    <w:rsid w:val="00EE7925"/>
    <w:rsid w:val="00F201AC"/>
    <w:rsid w:val="00F22853"/>
    <w:rsid w:val="00F56918"/>
    <w:rsid w:val="00FD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D1A61-A41F-4C71-A336-1BA4D48C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7E2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6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6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Piera Giazzon</dc:creator>
  <cp:lastModifiedBy>Administrator@sersa.local</cp:lastModifiedBy>
  <cp:revision>2</cp:revision>
  <cp:lastPrinted>2017-04-21T07:14:00Z</cp:lastPrinted>
  <dcterms:created xsi:type="dcterms:W3CDTF">2020-01-27T15:45:00Z</dcterms:created>
  <dcterms:modified xsi:type="dcterms:W3CDTF">2020-01-27T15:45:00Z</dcterms:modified>
</cp:coreProperties>
</file>